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11" w:rsidRDefault="00C70B11" w:rsidP="00A51EA8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635</wp:posOffset>
            </wp:positionV>
            <wp:extent cx="1092200" cy="1092200"/>
            <wp:effectExtent l="0" t="0" r="0" b="0"/>
            <wp:wrapSquare wrapText="bothSides"/>
            <wp:docPr id="2" name="Рисунок 2" descr="https://fingramota.econ.msu.ru/sys/raw.php?o=13313&amp;p=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ngramota.econ.msu.ru/sys/raw.php?o=13313&amp;p=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EA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70B11" w:rsidRPr="00C70B11" w:rsidRDefault="00C70B11" w:rsidP="00C70B11">
      <w:pPr>
        <w:shd w:val="clear" w:color="auto" w:fill="FFFFFF"/>
        <w:spacing w:after="0" w:line="276" w:lineRule="auto"/>
        <w:jc w:val="center"/>
        <w:outlineLvl w:val="0"/>
        <w:rPr>
          <w:rFonts w:ascii="Arial Black" w:hAnsi="Arial Black" w:cs="Times New Roman"/>
          <w:i/>
          <w:color w:val="C00000"/>
          <w:sz w:val="40"/>
          <w:szCs w:val="40"/>
        </w:rPr>
      </w:pPr>
      <w:r w:rsidRPr="00C70B11">
        <w:rPr>
          <w:rFonts w:ascii="Arial Black" w:hAnsi="Arial Black" w:cs="Times New Roman"/>
          <w:i/>
          <w:color w:val="C00000"/>
          <w:sz w:val="40"/>
          <w:szCs w:val="40"/>
        </w:rPr>
        <w:t>Учимся экономике</w:t>
      </w:r>
    </w:p>
    <w:p w:rsidR="00C70B11" w:rsidRDefault="00C70B11" w:rsidP="00A51EA8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70B11" w:rsidRDefault="00C70B11" w:rsidP="00A51EA8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5288D" w:rsidRDefault="00C70B11" w:rsidP="00A51EA8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1EA8" w:rsidRPr="00A51EA8">
        <w:rPr>
          <w:rFonts w:ascii="Times New Roman" w:hAnsi="Times New Roman" w:cs="Times New Roman"/>
          <w:sz w:val="26"/>
          <w:szCs w:val="26"/>
        </w:rPr>
        <w:t xml:space="preserve">11 марта 2021 года </w:t>
      </w:r>
      <w:r w:rsidR="00A51EA8">
        <w:rPr>
          <w:rFonts w:ascii="Times New Roman" w:hAnsi="Times New Roman" w:cs="Times New Roman"/>
          <w:sz w:val="26"/>
          <w:szCs w:val="26"/>
        </w:rPr>
        <w:t xml:space="preserve">прошел </w:t>
      </w:r>
      <w:r w:rsidR="00A51EA8" w:rsidRPr="00A51EA8">
        <w:rPr>
          <w:rFonts w:ascii="Times New Roman" w:hAnsi="Times New Roman" w:cs="Times New Roman"/>
          <w:sz w:val="26"/>
          <w:szCs w:val="26"/>
        </w:rPr>
        <w:t>семинар-практикум</w:t>
      </w:r>
      <w:r w:rsidR="00A51EA8">
        <w:t xml:space="preserve"> </w:t>
      </w:r>
      <w:r w:rsidR="00A51EA8" w:rsidRPr="00A51EA8">
        <w:rPr>
          <w:rFonts w:ascii="Times New Roman" w:hAnsi="Times New Roman" w:cs="Times New Roman"/>
          <w:sz w:val="26"/>
          <w:szCs w:val="26"/>
        </w:rPr>
        <w:t>для педагогов</w:t>
      </w:r>
      <w:r w:rsidR="00A51EA8">
        <w:t xml:space="preserve"> </w:t>
      </w:r>
      <w:r w:rsidR="00A51EA8" w:rsidRPr="00A51EA8">
        <w:rPr>
          <w:rFonts w:ascii="Times New Roman" w:hAnsi="Times New Roman" w:cs="Times New Roman"/>
          <w:sz w:val="26"/>
          <w:szCs w:val="26"/>
        </w:rPr>
        <w:t>«</w:t>
      </w:r>
      <w:r w:rsidR="00A51EA8" w:rsidRPr="00A51EA8">
        <w:rPr>
          <w:rFonts w:ascii="Times New Roman" w:eastAsia="Times New Roman" w:hAnsi="Times New Roman" w:cs="Times New Roman"/>
          <w:kern w:val="36"/>
          <w:sz w:val="26"/>
          <w:szCs w:val="26"/>
        </w:rPr>
        <w:t>Формирование финансовой грамотности дошкольников в игровой деятельности»</w:t>
      </w:r>
      <w:r w:rsidR="00A51EA8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. Его подготовила и провела воспитатель </w:t>
      </w:r>
      <w:proofErr w:type="spellStart"/>
      <w:r w:rsidR="00A51EA8">
        <w:rPr>
          <w:rFonts w:ascii="Times New Roman" w:eastAsia="Times New Roman" w:hAnsi="Times New Roman" w:cs="Times New Roman"/>
          <w:kern w:val="36"/>
          <w:sz w:val="26"/>
          <w:szCs w:val="26"/>
        </w:rPr>
        <w:t>Тимашова</w:t>
      </w:r>
      <w:proofErr w:type="spellEnd"/>
      <w:r w:rsidR="00A51EA8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И.Н. </w:t>
      </w:r>
    </w:p>
    <w:p w:rsidR="00A51EA8" w:rsidRDefault="0005288D" w:rsidP="00A51EA8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</w:t>
      </w:r>
      <w:r w:rsidR="00C70B1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="00A51EA8">
        <w:rPr>
          <w:rFonts w:ascii="Times New Roman" w:eastAsia="Times New Roman" w:hAnsi="Times New Roman" w:cs="Times New Roman"/>
          <w:kern w:val="36"/>
          <w:sz w:val="26"/>
          <w:szCs w:val="26"/>
        </w:rPr>
        <w:t>Данный семинар прошел в рамках решения годовой задачи, поставленной перед педагогическими работниками детского сада – это приобщение дошкольников к миру экономики через проведение образовательной деятельности по финансовой грамотности.</w:t>
      </w:r>
    </w:p>
    <w:p w:rsidR="00A51EA8" w:rsidRDefault="00D1349B" w:rsidP="0005288D">
      <w:pPr>
        <w:shd w:val="clear" w:color="auto" w:fill="FFFFFF"/>
        <w:spacing w:line="276" w:lineRule="auto"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2407285</wp:posOffset>
            </wp:positionV>
            <wp:extent cx="3562350" cy="2671445"/>
            <wp:effectExtent l="76200" t="76200" r="133350" b="128905"/>
            <wp:wrapSquare wrapText="bothSides"/>
            <wp:docPr id="6" name="Рисунок 6" descr="C:\Users\Методист\AppData\Local\Temp\Rar$DIa0.732\IMG_20210312_185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етодист\AppData\Local\Temp\Rar$DIa0.732\IMG_20210312_1854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71445"/>
                    </a:xfrm>
                    <a:prstGeom prst="rect">
                      <a:avLst/>
                    </a:prstGeom>
                    <a:ln w="38100" cap="sq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EA8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</w:t>
      </w:r>
      <w:r w:rsidR="00C70B1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="00A51EA8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="00A51EA8" w:rsidRPr="00A51EA8">
        <w:rPr>
          <w:rFonts w:ascii="Times New Roman" w:eastAsia="Times New Roman" w:hAnsi="Times New Roman" w:cs="Times New Roman"/>
          <w:iCs/>
          <w:kern w:val="36"/>
          <w:sz w:val="26"/>
          <w:szCs w:val="26"/>
        </w:rPr>
        <w:t xml:space="preserve">Финансовое просвещение и воспитание детей дошкольного возраста – это новое направление в дошкольной педагогике, так как финансовая грамотность является глобальной социальной проблемой, неотделимой от ребенка с самых ранних лет его жизни. </w:t>
      </w:r>
      <w:r w:rsidR="0005288D">
        <w:rPr>
          <w:rFonts w:ascii="Times New Roman" w:eastAsia="Times New Roman" w:hAnsi="Times New Roman" w:cs="Times New Roman"/>
          <w:iCs/>
          <w:kern w:val="36"/>
          <w:sz w:val="26"/>
          <w:szCs w:val="26"/>
        </w:rPr>
        <w:t>Ирина Николаевна на практике продемонстрировала интересные формы работы данного направления в игровой деятельности. Педагоги поучаствовали в викторине «</w:t>
      </w:r>
      <w:r w:rsidR="00C70B11">
        <w:rPr>
          <w:rFonts w:ascii="Times New Roman" w:eastAsia="Times New Roman" w:hAnsi="Times New Roman" w:cs="Times New Roman"/>
          <w:iCs/>
          <w:kern w:val="36"/>
          <w:sz w:val="26"/>
          <w:szCs w:val="26"/>
        </w:rPr>
        <w:t>Учусь экономике</w:t>
      </w:r>
      <w:r w:rsidR="0005288D">
        <w:rPr>
          <w:rFonts w:ascii="Times New Roman" w:eastAsia="Times New Roman" w:hAnsi="Times New Roman" w:cs="Times New Roman"/>
          <w:iCs/>
          <w:kern w:val="36"/>
          <w:sz w:val="26"/>
          <w:szCs w:val="26"/>
        </w:rPr>
        <w:t>», вспомнили и обсудили примеры из детской литературы, где ярко прослеживаются вопросы экономики, такие как «Кот в сапогах», «Лисичка со скалочкой» и другие. А в завершении семинара педагоги разыграли сценку из сказки «Муха-цокотуха на новый лад», где зрители увидели, как муху научили создать собственное дело и приносить себе и окружающим прибыль и удовольствие.</w:t>
      </w:r>
    </w:p>
    <w:p w:rsidR="00D1349B" w:rsidRDefault="00D1349B" w:rsidP="0005288D">
      <w:pPr>
        <w:shd w:val="clear" w:color="auto" w:fill="FFFFFF"/>
        <w:spacing w:line="276" w:lineRule="auto"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-669925</wp:posOffset>
            </wp:positionH>
            <wp:positionV relativeFrom="paragraph">
              <wp:posOffset>2210435</wp:posOffset>
            </wp:positionV>
            <wp:extent cx="2493010" cy="2057778"/>
            <wp:effectExtent l="76200" t="76200" r="135890" b="133350"/>
            <wp:wrapSquare wrapText="bothSides"/>
            <wp:docPr id="5" name="Рисунок 5" descr="C:\Users\Методист\AppData\Local\Temp\Rar$DIa0.554\IMG_20210312_185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тодист\AppData\Local\Temp\Rar$DIa0.554\IMG_20210312_185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2057778"/>
                    </a:xfrm>
                    <a:prstGeom prst="rect">
                      <a:avLst/>
                    </a:prstGeom>
                    <a:ln w="38100" cap="sq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1884045</wp:posOffset>
            </wp:positionV>
            <wp:extent cx="3305175" cy="2705100"/>
            <wp:effectExtent l="76200" t="76200" r="142875" b="133350"/>
            <wp:wrapSquare wrapText="bothSides"/>
            <wp:docPr id="4" name="Рисунок 4" descr="C:\Users\Методист\AppData\Local\Temp\Rar$DIa0.649\IMG_20210312_185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ист\AppData\Local\Temp\Rar$DIa0.649\IMG_20210312_1853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8367"/>
                    <a:stretch/>
                  </pic:blipFill>
                  <pic:spPr bwMode="auto">
                    <a:xfrm>
                      <a:off x="0" y="0"/>
                      <a:ext cx="3305175" cy="2705100"/>
                    </a:xfrm>
                    <a:prstGeom prst="rect">
                      <a:avLst/>
                    </a:prstGeom>
                    <a:ln w="38100" cap="sq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375285</wp:posOffset>
            </wp:positionV>
            <wp:extent cx="3018790" cy="2264410"/>
            <wp:effectExtent l="76200" t="76200" r="124460" b="135890"/>
            <wp:wrapSquare wrapText="bothSides"/>
            <wp:docPr id="1" name="Рисунок 1" descr="C:\Users\Методист\AppData\Local\Temp\Rar$DIa0.396\IMG_20210312_184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AppData\Local\Temp\Rar$DIa0.396\IMG_20210312_1849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264410"/>
                    </a:xfrm>
                    <a:prstGeom prst="rect">
                      <a:avLst/>
                    </a:prstGeom>
                    <a:ln w="38100" cap="sq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9B" w:rsidRPr="00A51EA8" w:rsidRDefault="00D1349B" w:rsidP="0005288D">
      <w:pPr>
        <w:shd w:val="clear" w:color="auto" w:fill="FFFFFF"/>
        <w:spacing w:line="276" w:lineRule="auto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</w:p>
    <w:p w:rsidR="00A51EA8" w:rsidRPr="00A51EA8" w:rsidRDefault="00A51EA8" w:rsidP="00A51EA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EA7AAE" w:rsidRDefault="00EA7AAE"/>
    <w:sectPr w:rsidR="00EA7AAE" w:rsidSect="00C70B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B2"/>
    <w:rsid w:val="0005288D"/>
    <w:rsid w:val="00424591"/>
    <w:rsid w:val="00A51EA8"/>
    <w:rsid w:val="00C16DAA"/>
    <w:rsid w:val="00C70B11"/>
    <w:rsid w:val="00D1349B"/>
    <w:rsid w:val="00D22CB2"/>
    <w:rsid w:val="00EA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71643-8D3F-49C2-9A20-DDDC6DDC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XTreme.ws</cp:lastModifiedBy>
  <cp:revision>2</cp:revision>
  <dcterms:created xsi:type="dcterms:W3CDTF">2021-03-15T05:37:00Z</dcterms:created>
  <dcterms:modified xsi:type="dcterms:W3CDTF">2021-03-15T05:37:00Z</dcterms:modified>
</cp:coreProperties>
</file>